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957C" w14:textId="258A9762" w:rsidR="00C26E23" w:rsidRPr="005463BB" w:rsidRDefault="00F96EE1" w:rsidP="005463BB">
      <w:pPr>
        <w:spacing w:line="276" w:lineRule="auto"/>
        <w:rPr>
          <w:sz w:val="24"/>
          <w:szCs w:val="24"/>
        </w:rPr>
      </w:pPr>
      <w:r w:rsidRPr="005463BB">
        <w:rPr>
          <w:sz w:val="24"/>
          <w:szCs w:val="24"/>
        </w:rPr>
        <w:t>Trinity 15</w:t>
      </w:r>
      <w:proofErr w:type="gramStart"/>
      <w:r w:rsidRPr="005463BB">
        <w:rPr>
          <w:sz w:val="24"/>
          <w:szCs w:val="24"/>
        </w:rPr>
        <w:t xml:space="preserve">B  </w:t>
      </w:r>
      <w:r w:rsidR="00C26E23" w:rsidRPr="005463BB">
        <w:rPr>
          <w:sz w:val="24"/>
          <w:szCs w:val="24"/>
        </w:rPr>
        <w:t>James</w:t>
      </w:r>
      <w:proofErr w:type="gramEnd"/>
      <w:r w:rsidR="00C26E23" w:rsidRPr="005463BB">
        <w:rPr>
          <w:sz w:val="24"/>
          <w:szCs w:val="24"/>
        </w:rPr>
        <w:t xml:space="preserve"> 2: 1-17</w:t>
      </w:r>
      <w:r w:rsidRPr="005463BB">
        <w:rPr>
          <w:sz w:val="24"/>
          <w:szCs w:val="24"/>
        </w:rPr>
        <w:t xml:space="preserve">; </w:t>
      </w:r>
      <w:r w:rsidR="00C26E23" w:rsidRPr="005463BB">
        <w:rPr>
          <w:sz w:val="24"/>
          <w:szCs w:val="24"/>
        </w:rPr>
        <w:t>Mark 7: 24-end</w:t>
      </w:r>
    </w:p>
    <w:p w14:paraId="66130E39" w14:textId="53FC32D0" w:rsidR="00C26E23" w:rsidRPr="005463BB" w:rsidRDefault="00C26E23" w:rsidP="005463BB">
      <w:pPr>
        <w:spacing w:line="276" w:lineRule="auto"/>
        <w:rPr>
          <w:b/>
          <w:sz w:val="24"/>
          <w:szCs w:val="24"/>
        </w:rPr>
      </w:pPr>
      <w:r w:rsidRPr="005463BB">
        <w:rPr>
          <w:b/>
          <w:sz w:val="24"/>
          <w:szCs w:val="24"/>
        </w:rPr>
        <w:t>May I speak in the name of God: Father, Son and Holy Spirit.  Amen</w:t>
      </w:r>
    </w:p>
    <w:p w14:paraId="0D3642E3" w14:textId="79E04EB0" w:rsidR="00DA413A" w:rsidRPr="005463BB" w:rsidRDefault="000A0194" w:rsidP="005463BB">
      <w:pPr>
        <w:spacing w:line="276" w:lineRule="auto"/>
        <w:rPr>
          <w:iCs/>
          <w:sz w:val="24"/>
          <w:szCs w:val="24"/>
        </w:rPr>
      </w:pPr>
      <w:r w:rsidRPr="005463BB">
        <w:rPr>
          <w:iCs/>
          <w:sz w:val="24"/>
          <w:szCs w:val="24"/>
        </w:rPr>
        <w:t xml:space="preserve">Nothing ventured, nothing gained might be a phrase that springs to mind looking at today’s gospel reading.  While there are plenty of stories about healing in the gospels, this is the only tale in which Jesus changes his mind.  </w:t>
      </w:r>
      <w:r w:rsidR="00642302" w:rsidRPr="005463BB">
        <w:rPr>
          <w:iCs/>
          <w:sz w:val="24"/>
          <w:szCs w:val="24"/>
        </w:rPr>
        <w:t xml:space="preserve">But it is a gospel of two halves.  </w:t>
      </w:r>
    </w:p>
    <w:p w14:paraId="2D37B850" w14:textId="77777777" w:rsidR="000F10EA" w:rsidRPr="005463BB" w:rsidRDefault="000F10EA" w:rsidP="005463BB">
      <w:pPr>
        <w:spacing w:line="276" w:lineRule="auto"/>
        <w:rPr>
          <w:iCs/>
          <w:sz w:val="24"/>
          <w:szCs w:val="24"/>
        </w:rPr>
      </w:pPr>
    </w:p>
    <w:p w14:paraId="1EA34897" w14:textId="53FA55D6" w:rsidR="00642302" w:rsidRPr="005463BB" w:rsidRDefault="000A0194" w:rsidP="005463BB">
      <w:pPr>
        <w:spacing w:line="276" w:lineRule="auto"/>
        <w:rPr>
          <w:sz w:val="24"/>
          <w:szCs w:val="24"/>
        </w:rPr>
      </w:pPr>
      <w:r w:rsidRPr="005463BB">
        <w:rPr>
          <w:sz w:val="24"/>
          <w:szCs w:val="24"/>
        </w:rPr>
        <w:t>I have heard it argued that</w:t>
      </w:r>
      <w:r w:rsidR="00642302" w:rsidRPr="005463BB">
        <w:rPr>
          <w:sz w:val="24"/>
          <w:szCs w:val="24"/>
        </w:rPr>
        <w:t xml:space="preserve"> Jesus</w:t>
      </w:r>
      <w:r w:rsidRPr="005463BB">
        <w:rPr>
          <w:sz w:val="24"/>
          <w:szCs w:val="24"/>
        </w:rPr>
        <w:t xml:space="preserve"> didn’t change anything; he was merely playing </w:t>
      </w:r>
      <w:r w:rsidR="000F10EA" w:rsidRPr="005463BB">
        <w:rPr>
          <w:sz w:val="24"/>
          <w:szCs w:val="24"/>
        </w:rPr>
        <w:t>this scene</w:t>
      </w:r>
      <w:r w:rsidRPr="005463BB">
        <w:rPr>
          <w:sz w:val="24"/>
          <w:szCs w:val="24"/>
        </w:rPr>
        <w:t xml:space="preserve"> for dramatic effect, to get </w:t>
      </w:r>
      <w:r w:rsidR="00642302" w:rsidRPr="005463BB">
        <w:rPr>
          <w:sz w:val="24"/>
          <w:szCs w:val="24"/>
        </w:rPr>
        <w:t xml:space="preserve">the </w:t>
      </w:r>
      <w:r w:rsidRPr="005463BB">
        <w:rPr>
          <w:sz w:val="24"/>
          <w:szCs w:val="24"/>
        </w:rPr>
        <w:t>people</w:t>
      </w:r>
      <w:r w:rsidR="00642302" w:rsidRPr="005463BB">
        <w:rPr>
          <w:sz w:val="24"/>
          <w:szCs w:val="24"/>
        </w:rPr>
        <w:t xml:space="preserve"> – Jews obviously – who were watching,</w:t>
      </w:r>
      <w:r w:rsidRPr="005463BB">
        <w:rPr>
          <w:sz w:val="24"/>
          <w:szCs w:val="24"/>
        </w:rPr>
        <w:t xml:space="preserve"> to agree with him</w:t>
      </w:r>
      <w:r w:rsidR="00642302" w:rsidRPr="005463BB">
        <w:rPr>
          <w:sz w:val="24"/>
          <w:szCs w:val="24"/>
        </w:rPr>
        <w:t xml:space="preserve"> that Gentiles were dogs, scum -</w:t>
      </w:r>
      <w:r w:rsidRPr="005463BB">
        <w:rPr>
          <w:sz w:val="24"/>
          <w:szCs w:val="24"/>
        </w:rPr>
        <w:t xml:space="preserve"> and then to </w:t>
      </w:r>
      <w:r w:rsidR="000F10EA" w:rsidRPr="005463BB">
        <w:rPr>
          <w:sz w:val="24"/>
          <w:szCs w:val="24"/>
        </w:rPr>
        <w:t xml:space="preserve">turn on them and </w:t>
      </w:r>
      <w:r w:rsidRPr="005463BB">
        <w:rPr>
          <w:sz w:val="24"/>
          <w:szCs w:val="24"/>
        </w:rPr>
        <w:t xml:space="preserve">debunk the idea that it was OK to refer to </w:t>
      </w:r>
      <w:r w:rsidR="00642302" w:rsidRPr="005463BB">
        <w:rPr>
          <w:sz w:val="24"/>
          <w:szCs w:val="24"/>
        </w:rPr>
        <w:t>them in such a way</w:t>
      </w:r>
      <w:r w:rsidRPr="005463BB">
        <w:rPr>
          <w:sz w:val="24"/>
          <w:szCs w:val="24"/>
        </w:rPr>
        <w:t>.</w:t>
      </w:r>
    </w:p>
    <w:p w14:paraId="26A830E9" w14:textId="4A08D40E" w:rsidR="000A0194" w:rsidRPr="005463BB" w:rsidRDefault="000A0194" w:rsidP="005463BB">
      <w:pPr>
        <w:spacing w:line="276" w:lineRule="auto"/>
        <w:rPr>
          <w:sz w:val="24"/>
          <w:szCs w:val="24"/>
        </w:rPr>
      </w:pPr>
      <w:proofErr w:type="gramStart"/>
      <w:r w:rsidRPr="005463BB">
        <w:rPr>
          <w:sz w:val="24"/>
          <w:szCs w:val="24"/>
        </w:rPr>
        <w:t>But actually, to</w:t>
      </w:r>
      <w:proofErr w:type="gramEnd"/>
      <w:r w:rsidRPr="005463BB">
        <w:rPr>
          <w:sz w:val="24"/>
          <w:szCs w:val="24"/>
        </w:rPr>
        <w:t xml:space="preserve"> my mind, we have to remember that Jesus was human in his incarnation, was born a Jew, and was culturally Jewish.  </w:t>
      </w:r>
      <w:r w:rsidR="00642302" w:rsidRPr="005463BB">
        <w:rPr>
          <w:sz w:val="24"/>
          <w:szCs w:val="24"/>
        </w:rPr>
        <w:t>An</w:t>
      </w:r>
      <w:r w:rsidR="000F10EA" w:rsidRPr="005463BB">
        <w:rPr>
          <w:sz w:val="24"/>
          <w:szCs w:val="24"/>
        </w:rPr>
        <w:t>d</w:t>
      </w:r>
      <w:r w:rsidR="00642302" w:rsidRPr="005463BB">
        <w:rPr>
          <w:sz w:val="24"/>
          <w:szCs w:val="24"/>
        </w:rPr>
        <w:t xml:space="preserve"> that means we </w:t>
      </w:r>
      <w:proofErr w:type="gramStart"/>
      <w:r w:rsidR="00642302" w:rsidRPr="005463BB">
        <w:rPr>
          <w:sz w:val="24"/>
          <w:szCs w:val="24"/>
        </w:rPr>
        <w:t>have to</w:t>
      </w:r>
      <w:proofErr w:type="gramEnd"/>
      <w:r w:rsidR="00642302" w:rsidRPr="005463BB">
        <w:rPr>
          <w:sz w:val="24"/>
          <w:szCs w:val="24"/>
        </w:rPr>
        <w:t xml:space="preserve"> entertain the idea that he did indeed think that his role was to bring</w:t>
      </w:r>
      <w:r w:rsidR="005463BB">
        <w:rPr>
          <w:sz w:val="24"/>
          <w:szCs w:val="24"/>
        </w:rPr>
        <w:t>, first and foremost,</w:t>
      </w:r>
      <w:r w:rsidR="00642302" w:rsidRPr="005463BB">
        <w:rPr>
          <w:sz w:val="24"/>
          <w:szCs w:val="24"/>
        </w:rPr>
        <w:t xml:space="preserve"> the Jews to himself.  </w:t>
      </w:r>
      <w:proofErr w:type="gramStart"/>
      <w:r w:rsidRPr="005463BB">
        <w:rPr>
          <w:sz w:val="24"/>
          <w:szCs w:val="24"/>
        </w:rPr>
        <w:t>So</w:t>
      </w:r>
      <w:proofErr w:type="gramEnd"/>
      <w:r w:rsidRPr="005463BB">
        <w:rPr>
          <w:sz w:val="24"/>
          <w:szCs w:val="24"/>
        </w:rPr>
        <w:t xml:space="preserve"> </w:t>
      </w:r>
      <w:r w:rsidR="00642302" w:rsidRPr="005463BB">
        <w:rPr>
          <w:sz w:val="24"/>
          <w:szCs w:val="24"/>
        </w:rPr>
        <w:t>in fact, t</w:t>
      </w:r>
      <w:r w:rsidRPr="005463BB">
        <w:rPr>
          <w:sz w:val="24"/>
          <w:szCs w:val="24"/>
        </w:rPr>
        <w:t>his encounter opens him to the possibility of who he</w:t>
      </w:r>
      <w:r w:rsidR="00642302" w:rsidRPr="005463BB">
        <w:rPr>
          <w:sz w:val="24"/>
          <w:szCs w:val="24"/>
        </w:rPr>
        <w:t xml:space="preserve"> really</w:t>
      </w:r>
      <w:r w:rsidRPr="005463BB">
        <w:rPr>
          <w:sz w:val="24"/>
          <w:szCs w:val="24"/>
        </w:rPr>
        <w:t xml:space="preserve"> is.  </w:t>
      </w:r>
    </w:p>
    <w:p w14:paraId="05649E8E" w14:textId="77777777" w:rsidR="000F10EA" w:rsidRPr="005463BB" w:rsidRDefault="000F10EA" w:rsidP="005463BB">
      <w:pPr>
        <w:spacing w:line="276" w:lineRule="auto"/>
        <w:rPr>
          <w:sz w:val="24"/>
          <w:szCs w:val="24"/>
        </w:rPr>
      </w:pPr>
    </w:p>
    <w:p w14:paraId="1BE03EF2" w14:textId="002371ED" w:rsidR="000A0194" w:rsidRPr="005463BB" w:rsidRDefault="000A0194" w:rsidP="005463BB">
      <w:pPr>
        <w:spacing w:line="276" w:lineRule="auto"/>
        <w:rPr>
          <w:sz w:val="24"/>
          <w:szCs w:val="24"/>
        </w:rPr>
      </w:pPr>
      <w:r w:rsidRPr="005463BB">
        <w:rPr>
          <w:sz w:val="24"/>
          <w:szCs w:val="24"/>
        </w:rPr>
        <w:t xml:space="preserve">You may or may not be aware that the 9.45 service this morning </w:t>
      </w:r>
      <w:r w:rsidR="00642302" w:rsidRPr="005463BB">
        <w:rPr>
          <w:sz w:val="24"/>
          <w:szCs w:val="24"/>
        </w:rPr>
        <w:t>will include</w:t>
      </w:r>
      <w:r w:rsidRPr="005463BB">
        <w:rPr>
          <w:sz w:val="24"/>
          <w:szCs w:val="24"/>
        </w:rPr>
        <w:t xml:space="preserve"> the baptism of two small children – I think one of them is just about old enough to complain if I were to refer to her as a baby.  And </w:t>
      </w:r>
      <w:proofErr w:type="gramStart"/>
      <w:r w:rsidRPr="005463BB">
        <w:rPr>
          <w:sz w:val="24"/>
          <w:szCs w:val="24"/>
        </w:rPr>
        <w:t>so</w:t>
      </w:r>
      <w:proofErr w:type="gramEnd"/>
      <w:r w:rsidRPr="005463BB">
        <w:rPr>
          <w:sz w:val="24"/>
          <w:szCs w:val="24"/>
        </w:rPr>
        <w:t xml:space="preserve"> I have been thinking about baptism this weekend and writing a baptism sermon for that service.</w:t>
      </w:r>
    </w:p>
    <w:p w14:paraId="04DB7993" w14:textId="3717A3D6" w:rsidR="000A0194" w:rsidRPr="005463BB" w:rsidRDefault="000A0194" w:rsidP="005463BB">
      <w:pPr>
        <w:spacing w:line="276" w:lineRule="auto"/>
        <w:rPr>
          <w:sz w:val="24"/>
          <w:szCs w:val="24"/>
        </w:rPr>
      </w:pPr>
      <w:proofErr w:type="gramStart"/>
      <w:r w:rsidRPr="005463BB">
        <w:rPr>
          <w:sz w:val="24"/>
          <w:szCs w:val="24"/>
        </w:rPr>
        <w:t>So</w:t>
      </w:r>
      <w:proofErr w:type="gramEnd"/>
      <w:r w:rsidRPr="005463BB">
        <w:rPr>
          <w:sz w:val="24"/>
          <w:szCs w:val="24"/>
        </w:rPr>
        <w:t xml:space="preserve"> it was inevitable that some of that should spill over when I started thinking about the readings, and particularly the gospel, and what I was going to say to you now at eight o’clock.</w:t>
      </w:r>
    </w:p>
    <w:p w14:paraId="20F52CEC" w14:textId="77777777" w:rsidR="000F10EA" w:rsidRPr="005463BB" w:rsidRDefault="000F10EA" w:rsidP="005463BB">
      <w:pPr>
        <w:spacing w:line="276" w:lineRule="auto"/>
        <w:rPr>
          <w:sz w:val="24"/>
          <w:szCs w:val="24"/>
        </w:rPr>
      </w:pPr>
    </w:p>
    <w:p w14:paraId="72D39D98" w14:textId="41ED8C91" w:rsidR="000A0194" w:rsidRPr="005463BB" w:rsidRDefault="00642302" w:rsidP="005463BB">
      <w:pPr>
        <w:spacing w:line="276" w:lineRule="auto"/>
        <w:rPr>
          <w:sz w:val="24"/>
          <w:szCs w:val="24"/>
        </w:rPr>
      </w:pPr>
      <w:r w:rsidRPr="005463BB">
        <w:rPr>
          <w:sz w:val="24"/>
          <w:szCs w:val="24"/>
        </w:rPr>
        <w:t>J</w:t>
      </w:r>
      <w:r w:rsidR="000A0194" w:rsidRPr="005463BB">
        <w:rPr>
          <w:sz w:val="24"/>
          <w:szCs w:val="24"/>
        </w:rPr>
        <w:t xml:space="preserve">ust in case you need a little reminder of the story of Jesus’ own baptism, it tells that when Jesus came up out of the water – full immersion in the river Jordan, remember – something like a dove was seen over his head, and the voice of God was heard </w:t>
      </w:r>
      <w:r w:rsidR="000F10EA" w:rsidRPr="005463BB">
        <w:rPr>
          <w:sz w:val="24"/>
          <w:szCs w:val="24"/>
        </w:rPr>
        <w:t>d</w:t>
      </w:r>
      <w:r w:rsidR="000A0194" w:rsidRPr="005463BB">
        <w:rPr>
          <w:sz w:val="24"/>
          <w:szCs w:val="24"/>
        </w:rPr>
        <w:t>eclaring: This is my Son, the beloved; with him I am well pleased.</w:t>
      </w:r>
    </w:p>
    <w:p w14:paraId="3B51BBF7" w14:textId="61461320" w:rsidR="000A0194" w:rsidRPr="005463BB" w:rsidRDefault="000A0194" w:rsidP="005463BB">
      <w:pPr>
        <w:spacing w:line="276" w:lineRule="auto"/>
        <w:rPr>
          <w:sz w:val="24"/>
          <w:szCs w:val="24"/>
        </w:rPr>
      </w:pPr>
      <w:r w:rsidRPr="005463BB">
        <w:rPr>
          <w:sz w:val="24"/>
          <w:szCs w:val="24"/>
        </w:rPr>
        <w:t xml:space="preserve">So that </w:t>
      </w:r>
      <w:r w:rsidR="00642302" w:rsidRPr="005463BB">
        <w:rPr>
          <w:sz w:val="24"/>
          <w:szCs w:val="24"/>
        </w:rPr>
        <w:t>explains</w:t>
      </w:r>
      <w:r w:rsidRPr="005463BB">
        <w:rPr>
          <w:sz w:val="24"/>
          <w:szCs w:val="24"/>
        </w:rPr>
        <w:t xml:space="preserve"> a bit about the descent of the Holy Spirit on the baptised and gives us a sense that God is calling each of those who are baptised – and those of you who maybe aren’t yet baptised – to a </w:t>
      </w:r>
      <w:proofErr w:type="gramStart"/>
      <w:r w:rsidRPr="005463BB">
        <w:rPr>
          <w:sz w:val="24"/>
          <w:szCs w:val="24"/>
        </w:rPr>
        <w:t>particular role</w:t>
      </w:r>
      <w:proofErr w:type="gramEnd"/>
      <w:r w:rsidRPr="005463BB">
        <w:rPr>
          <w:sz w:val="24"/>
          <w:szCs w:val="24"/>
        </w:rPr>
        <w:t xml:space="preserve"> </w:t>
      </w:r>
      <w:r w:rsidR="00642302" w:rsidRPr="005463BB">
        <w:rPr>
          <w:sz w:val="24"/>
          <w:szCs w:val="24"/>
        </w:rPr>
        <w:t xml:space="preserve">- </w:t>
      </w:r>
      <w:r w:rsidRPr="005463BB">
        <w:rPr>
          <w:sz w:val="24"/>
          <w:szCs w:val="24"/>
        </w:rPr>
        <w:t xml:space="preserve">and for all of us to become the people God wants us to become.  </w:t>
      </w:r>
    </w:p>
    <w:p w14:paraId="0517EA29" w14:textId="4FBC0024" w:rsidR="000A0194" w:rsidRDefault="000A0194" w:rsidP="005463BB">
      <w:pPr>
        <w:spacing w:line="276" w:lineRule="auto"/>
        <w:rPr>
          <w:sz w:val="24"/>
          <w:szCs w:val="24"/>
        </w:rPr>
      </w:pPr>
      <w:proofErr w:type="gramStart"/>
      <w:r w:rsidRPr="005463BB">
        <w:rPr>
          <w:sz w:val="24"/>
          <w:szCs w:val="24"/>
        </w:rPr>
        <w:t>So</w:t>
      </w:r>
      <w:proofErr w:type="gramEnd"/>
      <w:r w:rsidRPr="005463BB">
        <w:rPr>
          <w:sz w:val="24"/>
          <w:szCs w:val="24"/>
        </w:rPr>
        <w:t xml:space="preserve"> for Jesus too, the coming of the spirit was an experience of him being open to who God was calling </w:t>
      </w:r>
      <w:r w:rsidRPr="005463BB">
        <w:rPr>
          <w:sz w:val="24"/>
          <w:szCs w:val="24"/>
          <w:u w:val="single"/>
        </w:rPr>
        <w:t>him</w:t>
      </w:r>
      <w:r w:rsidRPr="005463BB">
        <w:rPr>
          <w:sz w:val="24"/>
          <w:szCs w:val="24"/>
        </w:rPr>
        <w:t xml:space="preserve"> to be.   This outsider - she was a woman and a foreigner - helped Jesus to reject the Jewish exclusivity he had previously taken for granted.  </w:t>
      </w:r>
    </w:p>
    <w:p w14:paraId="7A5E43DC" w14:textId="77777777" w:rsidR="005463BB" w:rsidRPr="005463BB" w:rsidRDefault="005463BB" w:rsidP="005463BB">
      <w:pPr>
        <w:spacing w:line="276" w:lineRule="auto"/>
        <w:rPr>
          <w:sz w:val="24"/>
          <w:szCs w:val="24"/>
        </w:rPr>
      </w:pPr>
    </w:p>
    <w:p w14:paraId="61911DF9" w14:textId="6CC34D2A" w:rsidR="000A0194" w:rsidRPr="005463BB" w:rsidRDefault="000A0194" w:rsidP="005463BB">
      <w:pPr>
        <w:spacing w:line="276" w:lineRule="auto"/>
        <w:rPr>
          <w:sz w:val="24"/>
          <w:szCs w:val="24"/>
        </w:rPr>
      </w:pPr>
      <w:r w:rsidRPr="005463BB">
        <w:rPr>
          <w:sz w:val="24"/>
          <w:szCs w:val="24"/>
        </w:rPr>
        <w:t xml:space="preserve">What, I wonder, are the exclusivities that we take for granted?  And if we are to take this gospel seriously, whatever those exclusivities are, we </w:t>
      </w:r>
      <w:proofErr w:type="gramStart"/>
      <w:r w:rsidRPr="005463BB">
        <w:rPr>
          <w:sz w:val="24"/>
          <w:szCs w:val="24"/>
        </w:rPr>
        <w:t>have to</w:t>
      </w:r>
      <w:proofErr w:type="gramEnd"/>
      <w:r w:rsidRPr="005463BB">
        <w:rPr>
          <w:sz w:val="24"/>
          <w:szCs w:val="24"/>
        </w:rPr>
        <w:t xml:space="preserve"> look and move and grow </w:t>
      </w:r>
      <w:r w:rsidRPr="005463BB">
        <w:rPr>
          <w:sz w:val="24"/>
          <w:szCs w:val="24"/>
          <w:u w:val="single"/>
        </w:rPr>
        <w:t>beyond</w:t>
      </w:r>
      <w:r w:rsidRPr="005463BB">
        <w:rPr>
          <w:sz w:val="24"/>
          <w:szCs w:val="24"/>
        </w:rPr>
        <w:t xml:space="preserve"> them.</w:t>
      </w:r>
    </w:p>
    <w:p w14:paraId="05D0A7D0" w14:textId="77777777" w:rsidR="00BA1B98" w:rsidRPr="005463BB" w:rsidRDefault="00DA413A" w:rsidP="005463BB">
      <w:pPr>
        <w:spacing w:line="276" w:lineRule="auto"/>
        <w:rPr>
          <w:sz w:val="24"/>
          <w:szCs w:val="24"/>
        </w:rPr>
      </w:pPr>
      <w:r w:rsidRPr="005463BB">
        <w:rPr>
          <w:sz w:val="24"/>
          <w:szCs w:val="24"/>
        </w:rPr>
        <w:t xml:space="preserve">Jesus had started off with the assumption that his mission was exclusively to the Jews, the inheritors of the traditions of Moses and the prophets. </w:t>
      </w:r>
      <w:r w:rsidR="00BB0F8D" w:rsidRPr="005463BB">
        <w:rPr>
          <w:sz w:val="24"/>
          <w:szCs w:val="24"/>
        </w:rPr>
        <w:t xml:space="preserve"> </w:t>
      </w:r>
      <w:r w:rsidRPr="005463BB">
        <w:rPr>
          <w:sz w:val="24"/>
          <w:szCs w:val="24"/>
        </w:rPr>
        <w:t xml:space="preserve">But a gentile woman refused to be </w:t>
      </w:r>
      <w:r w:rsidR="00BB0F8D" w:rsidRPr="005463BB">
        <w:rPr>
          <w:sz w:val="24"/>
          <w:szCs w:val="24"/>
        </w:rPr>
        <w:t>squashed</w:t>
      </w:r>
      <w:r w:rsidRPr="005463BB">
        <w:rPr>
          <w:sz w:val="24"/>
          <w:szCs w:val="24"/>
        </w:rPr>
        <w:t xml:space="preserve">. </w:t>
      </w:r>
      <w:r w:rsidR="00BB0F8D" w:rsidRPr="005463BB">
        <w:rPr>
          <w:sz w:val="24"/>
          <w:szCs w:val="24"/>
        </w:rPr>
        <w:t xml:space="preserve">  We’ve seen Jesus being tetchy before, but this is </w:t>
      </w:r>
      <w:proofErr w:type="gramStart"/>
      <w:r w:rsidR="00BB0F8D" w:rsidRPr="005463BB">
        <w:rPr>
          <w:sz w:val="24"/>
          <w:szCs w:val="24"/>
        </w:rPr>
        <w:t>really rather</w:t>
      </w:r>
      <w:proofErr w:type="gramEnd"/>
      <w:r w:rsidR="00BB0F8D" w:rsidRPr="005463BB">
        <w:rPr>
          <w:sz w:val="24"/>
          <w:szCs w:val="24"/>
        </w:rPr>
        <w:t xml:space="preserve"> shocking.  </w:t>
      </w:r>
      <w:r w:rsidR="00C26E23" w:rsidRPr="005463BB">
        <w:rPr>
          <w:sz w:val="24"/>
          <w:szCs w:val="24"/>
        </w:rPr>
        <w:t>Jesus call</w:t>
      </w:r>
      <w:r w:rsidR="00BB0F8D" w:rsidRPr="005463BB">
        <w:rPr>
          <w:sz w:val="24"/>
          <w:szCs w:val="24"/>
        </w:rPr>
        <w:t>s</w:t>
      </w:r>
      <w:r w:rsidR="00C26E23" w:rsidRPr="005463BB">
        <w:rPr>
          <w:sz w:val="24"/>
          <w:szCs w:val="24"/>
        </w:rPr>
        <w:t xml:space="preserve"> her people</w:t>
      </w:r>
      <w:r w:rsidR="00BB0F8D" w:rsidRPr="005463BB">
        <w:rPr>
          <w:sz w:val="24"/>
          <w:szCs w:val="24"/>
        </w:rPr>
        <w:t xml:space="preserve">, </w:t>
      </w:r>
      <w:r w:rsidR="00642302" w:rsidRPr="005463BB">
        <w:rPr>
          <w:sz w:val="24"/>
          <w:szCs w:val="24"/>
        </w:rPr>
        <w:t xml:space="preserve">calls </w:t>
      </w:r>
      <w:r w:rsidR="000F10EA" w:rsidRPr="005463BB">
        <w:rPr>
          <w:sz w:val="24"/>
          <w:szCs w:val="24"/>
        </w:rPr>
        <w:t xml:space="preserve">all </w:t>
      </w:r>
      <w:r w:rsidR="00BB0F8D" w:rsidRPr="005463BB">
        <w:rPr>
          <w:sz w:val="24"/>
          <w:szCs w:val="24"/>
        </w:rPr>
        <w:t>Gentile peoples</w:t>
      </w:r>
      <w:r w:rsidR="00C26E23" w:rsidRPr="005463BB">
        <w:rPr>
          <w:sz w:val="24"/>
          <w:szCs w:val="24"/>
        </w:rPr>
        <w:t xml:space="preserve"> </w:t>
      </w:r>
      <w:r w:rsidR="00BB0F8D" w:rsidRPr="005463BB">
        <w:rPr>
          <w:sz w:val="24"/>
          <w:szCs w:val="24"/>
        </w:rPr>
        <w:t>‘</w:t>
      </w:r>
      <w:r w:rsidR="00C26E23" w:rsidRPr="005463BB">
        <w:rPr>
          <w:sz w:val="24"/>
          <w:szCs w:val="24"/>
        </w:rPr>
        <w:t>dogs</w:t>
      </w:r>
      <w:r w:rsidR="00BB0F8D" w:rsidRPr="005463BB">
        <w:rPr>
          <w:sz w:val="24"/>
          <w:szCs w:val="24"/>
        </w:rPr>
        <w:t xml:space="preserve">’.  </w:t>
      </w:r>
    </w:p>
    <w:p w14:paraId="2F877237" w14:textId="77777777" w:rsidR="00BA1B98" w:rsidRPr="005463BB" w:rsidRDefault="00BA1B98" w:rsidP="005463BB">
      <w:pPr>
        <w:spacing w:line="276" w:lineRule="auto"/>
        <w:rPr>
          <w:sz w:val="24"/>
          <w:szCs w:val="24"/>
        </w:rPr>
      </w:pPr>
    </w:p>
    <w:p w14:paraId="5D504645" w14:textId="7A3574DB" w:rsidR="00BB0F8D" w:rsidRPr="005463BB" w:rsidRDefault="00BB0F8D" w:rsidP="005463BB">
      <w:pPr>
        <w:spacing w:line="276" w:lineRule="auto"/>
        <w:rPr>
          <w:sz w:val="24"/>
          <w:szCs w:val="24"/>
        </w:rPr>
      </w:pPr>
      <w:r w:rsidRPr="005463BB">
        <w:rPr>
          <w:sz w:val="24"/>
          <w:szCs w:val="24"/>
        </w:rPr>
        <w:lastRenderedPageBreak/>
        <w:t>But she</w:t>
      </w:r>
      <w:r w:rsidR="00642302" w:rsidRPr="005463BB">
        <w:rPr>
          <w:sz w:val="24"/>
          <w:szCs w:val="24"/>
        </w:rPr>
        <w:t>, fortunately,</w:t>
      </w:r>
      <w:r w:rsidRPr="005463BB">
        <w:rPr>
          <w:sz w:val="24"/>
          <w:szCs w:val="24"/>
        </w:rPr>
        <w:t xml:space="preserve"> is sharp enough – and perhaps desperate enough that her daughter should be healed – that she is not prepared to take the insult and go quietly away.  She turns his insult into </w:t>
      </w:r>
      <w:r w:rsidR="00C26E23" w:rsidRPr="005463BB">
        <w:rPr>
          <w:sz w:val="24"/>
          <w:szCs w:val="24"/>
        </w:rPr>
        <w:t xml:space="preserve">a rationale for </w:t>
      </w:r>
      <w:r w:rsidRPr="005463BB">
        <w:rPr>
          <w:sz w:val="24"/>
          <w:szCs w:val="24"/>
        </w:rPr>
        <w:t>helping</w:t>
      </w:r>
      <w:r w:rsidR="00C26E23" w:rsidRPr="005463BB">
        <w:rPr>
          <w:sz w:val="24"/>
          <w:szCs w:val="24"/>
        </w:rPr>
        <w:t xml:space="preserve"> her.</w:t>
      </w:r>
      <w:r w:rsidR="00642302" w:rsidRPr="005463BB">
        <w:rPr>
          <w:sz w:val="24"/>
          <w:szCs w:val="24"/>
        </w:rPr>
        <w:t xml:space="preserve">  Why would I throw my time and energy to you, a dog, when it belongs rightly with the children (children of Israel), Jesus says.  And she responds: the dog</w:t>
      </w:r>
      <w:r w:rsidR="00BA1B98" w:rsidRPr="005463BB">
        <w:rPr>
          <w:sz w:val="24"/>
          <w:szCs w:val="24"/>
        </w:rPr>
        <w:t>s</w:t>
      </w:r>
      <w:r w:rsidR="00642302" w:rsidRPr="005463BB">
        <w:rPr>
          <w:sz w:val="24"/>
          <w:szCs w:val="24"/>
        </w:rPr>
        <w:t xml:space="preserve"> might be under the table, but they still get the crumbs of whatever the children are having.</w:t>
      </w:r>
    </w:p>
    <w:p w14:paraId="00E40486" w14:textId="77777777" w:rsidR="004C41A4" w:rsidRPr="005463BB" w:rsidRDefault="004C41A4" w:rsidP="005463BB">
      <w:pPr>
        <w:spacing w:line="276" w:lineRule="auto"/>
        <w:rPr>
          <w:sz w:val="24"/>
          <w:szCs w:val="24"/>
        </w:rPr>
      </w:pPr>
    </w:p>
    <w:p w14:paraId="56BE1DB3" w14:textId="35DAAFFA" w:rsidR="004C41A4" w:rsidRPr="005463BB" w:rsidRDefault="0002678C" w:rsidP="005463BB">
      <w:pPr>
        <w:spacing w:line="276" w:lineRule="auto"/>
        <w:rPr>
          <w:sz w:val="24"/>
          <w:szCs w:val="24"/>
        </w:rPr>
      </w:pPr>
      <w:r w:rsidRPr="005463BB">
        <w:rPr>
          <w:sz w:val="24"/>
          <w:szCs w:val="24"/>
        </w:rPr>
        <w:t xml:space="preserve">And while this </w:t>
      </w:r>
      <w:proofErr w:type="gramStart"/>
      <w:r w:rsidR="00642302" w:rsidRPr="005463BB">
        <w:rPr>
          <w:sz w:val="24"/>
          <w:szCs w:val="24"/>
        </w:rPr>
        <w:t xml:space="preserve">particular </w:t>
      </w:r>
      <w:r w:rsidRPr="005463BB">
        <w:rPr>
          <w:sz w:val="24"/>
          <w:szCs w:val="24"/>
        </w:rPr>
        <w:t>outsider</w:t>
      </w:r>
      <w:proofErr w:type="gramEnd"/>
      <w:r w:rsidRPr="005463BB">
        <w:rPr>
          <w:sz w:val="24"/>
          <w:szCs w:val="24"/>
        </w:rPr>
        <w:t xml:space="preserve"> is a woman, what if the outsider were a biker meeting a banker? Or a Muslim meeting a Christian?  Or a homeless person meeting someone who drives a four by four with a personalised plate?</w:t>
      </w:r>
    </w:p>
    <w:p w14:paraId="5E855E0F" w14:textId="6FD0DD55" w:rsidR="0045597F" w:rsidRPr="005463BB" w:rsidRDefault="00CC1660" w:rsidP="005463BB">
      <w:pPr>
        <w:spacing w:line="276" w:lineRule="auto"/>
        <w:rPr>
          <w:sz w:val="24"/>
          <w:szCs w:val="24"/>
        </w:rPr>
      </w:pPr>
      <w:r w:rsidRPr="005463BB">
        <w:rPr>
          <w:sz w:val="24"/>
          <w:szCs w:val="24"/>
        </w:rPr>
        <w:t>I</w:t>
      </w:r>
      <w:r w:rsidR="0045597F" w:rsidRPr="005463BB">
        <w:rPr>
          <w:sz w:val="24"/>
          <w:szCs w:val="24"/>
        </w:rPr>
        <w:t xml:space="preserve">n this story, the </w:t>
      </w:r>
      <w:r w:rsidR="00642302" w:rsidRPr="005463BB">
        <w:rPr>
          <w:sz w:val="24"/>
          <w:szCs w:val="24"/>
        </w:rPr>
        <w:t xml:space="preserve">whole </w:t>
      </w:r>
      <w:r w:rsidR="0002678C" w:rsidRPr="005463BB">
        <w:rPr>
          <w:sz w:val="24"/>
          <w:szCs w:val="24"/>
        </w:rPr>
        <w:t>issue</w:t>
      </w:r>
      <w:r w:rsidR="0045597F" w:rsidRPr="005463BB">
        <w:rPr>
          <w:sz w:val="24"/>
          <w:szCs w:val="24"/>
        </w:rPr>
        <w:t xml:space="preserve"> of stratification</w:t>
      </w:r>
      <w:r w:rsidR="003D3648" w:rsidRPr="005463BB">
        <w:rPr>
          <w:sz w:val="24"/>
          <w:szCs w:val="24"/>
        </w:rPr>
        <w:t xml:space="preserve"> - layers of priority -</w:t>
      </w:r>
      <w:r w:rsidR="0045597F" w:rsidRPr="005463BB">
        <w:rPr>
          <w:sz w:val="24"/>
          <w:szCs w:val="24"/>
        </w:rPr>
        <w:t xml:space="preserve"> and hierarchy comes up even in the realm of healing. </w:t>
      </w:r>
      <w:r w:rsidR="0002678C" w:rsidRPr="005463BB">
        <w:rPr>
          <w:sz w:val="24"/>
          <w:szCs w:val="24"/>
        </w:rPr>
        <w:t xml:space="preserve"> </w:t>
      </w:r>
      <w:r w:rsidR="0045597F" w:rsidRPr="005463BB">
        <w:rPr>
          <w:sz w:val="24"/>
          <w:szCs w:val="24"/>
        </w:rPr>
        <w:t xml:space="preserve">If it is true that Jesus came first for the children of Israel and </w:t>
      </w:r>
      <w:r w:rsidR="003D3648" w:rsidRPr="005463BB">
        <w:rPr>
          <w:sz w:val="24"/>
          <w:szCs w:val="24"/>
        </w:rPr>
        <w:t>only</w:t>
      </w:r>
      <w:r w:rsidR="0045597F" w:rsidRPr="005463BB">
        <w:rPr>
          <w:sz w:val="24"/>
          <w:szCs w:val="24"/>
        </w:rPr>
        <w:t xml:space="preserve"> after that for the rest, the woman demonstrates that perseverance and protest can bring about a new </w:t>
      </w:r>
      <w:r w:rsidR="003D3648" w:rsidRPr="005463BB">
        <w:rPr>
          <w:sz w:val="24"/>
          <w:szCs w:val="24"/>
        </w:rPr>
        <w:t>pattern</w:t>
      </w:r>
      <w:r w:rsidR="0045597F" w:rsidRPr="005463BB">
        <w:rPr>
          <w:sz w:val="24"/>
          <w:szCs w:val="24"/>
        </w:rPr>
        <w:t xml:space="preserve">. </w:t>
      </w:r>
      <w:r w:rsidR="003D3648" w:rsidRPr="005463BB">
        <w:rPr>
          <w:sz w:val="24"/>
          <w:szCs w:val="24"/>
        </w:rPr>
        <w:t xml:space="preserve">  </w:t>
      </w:r>
      <w:r w:rsidR="0045597F" w:rsidRPr="005463BB">
        <w:rPr>
          <w:sz w:val="24"/>
          <w:szCs w:val="24"/>
        </w:rPr>
        <w:t>Syrophoenician or not, th</w:t>
      </w:r>
      <w:r w:rsidR="0002678C" w:rsidRPr="005463BB">
        <w:rPr>
          <w:sz w:val="24"/>
          <w:szCs w:val="24"/>
        </w:rPr>
        <w:t>e</w:t>
      </w:r>
      <w:r w:rsidR="0045597F" w:rsidRPr="005463BB">
        <w:rPr>
          <w:sz w:val="24"/>
          <w:szCs w:val="24"/>
        </w:rPr>
        <w:t xml:space="preserve"> woman’s daughter is healed, delivered, and set free.</w:t>
      </w:r>
    </w:p>
    <w:p w14:paraId="0299ACEA" w14:textId="77777777" w:rsidR="003D3648" w:rsidRPr="005463BB" w:rsidRDefault="003D3648" w:rsidP="005463BB">
      <w:pPr>
        <w:spacing w:line="276" w:lineRule="auto"/>
        <w:rPr>
          <w:sz w:val="24"/>
          <w:szCs w:val="24"/>
        </w:rPr>
      </w:pPr>
    </w:p>
    <w:p w14:paraId="32A0B792" w14:textId="334B2618" w:rsidR="0002678C" w:rsidRPr="005463BB" w:rsidRDefault="0002678C" w:rsidP="005463BB">
      <w:pPr>
        <w:spacing w:line="276" w:lineRule="auto"/>
        <w:rPr>
          <w:sz w:val="24"/>
          <w:szCs w:val="24"/>
        </w:rPr>
      </w:pPr>
      <w:r w:rsidRPr="005463BB">
        <w:rPr>
          <w:sz w:val="24"/>
          <w:szCs w:val="24"/>
        </w:rPr>
        <w:t>Digging into</w:t>
      </w:r>
      <w:r w:rsidR="0045597F" w:rsidRPr="005463BB">
        <w:rPr>
          <w:sz w:val="24"/>
          <w:szCs w:val="24"/>
        </w:rPr>
        <w:t xml:space="preserve"> this text is un</w:t>
      </w:r>
      <w:r w:rsidRPr="005463BB">
        <w:rPr>
          <w:sz w:val="24"/>
          <w:szCs w:val="24"/>
        </w:rPr>
        <w:t>comfortable</w:t>
      </w:r>
      <w:r w:rsidR="0045597F" w:rsidRPr="005463BB">
        <w:rPr>
          <w:sz w:val="24"/>
          <w:szCs w:val="24"/>
        </w:rPr>
        <w:t xml:space="preserve">. </w:t>
      </w:r>
      <w:r w:rsidRPr="005463BB">
        <w:rPr>
          <w:sz w:val="24"/>
          <w:szCs w:val="24"/>
        </w:rPr>
        <w:t xml:space="preserve"> But s</w:t>
      </w:r>
      <w:r w:rsidR="0045597F" w:rsidRPr="005463BB">
        <w:rPr>
          <w:sz w:val="24"/>
          <w:szCs w:val="24"/>
        </w:rPr>
        <w:t xml:space="preserve">o is uncovering the wounds </w:t>
      </w:r>
      <w:r w:rsidR="00874534" w:rsidRPr="005463BB">
        <w:rPr>
          <w:sz w:val="24"/>
          <w:szCs w:val="24"/>
        </w:rPr>
        <w:t xml:space="preserve">and scars </w:t>
      </w:r>
      <w:r w:rsidR="0045597F" w:rsidRPr="005463BB">
        <w:rPr>
          <w:sz w:val="24"/>
          <w:szCs w:val="24"/>
        </w:rPr>
        <w:t>of racism</w:t>
      </w:r>
      <w:r w:rsidRPr="005463BB">
        <w:rPr>
          <w:sz w:val="24"/>
          <w:szCs w:val="24"/>
        </w:rPr>
        <w:t xml:space="preserve"> or abuse</w:t>
      </w:r>
      <w:r w:rsidR="0045597F" w:rsidRPr="005463BB">
        <w:rPr>
          <w:sz w:val="24"/>
          <w:szCs w:val="24"/>
        </w:rPr>
        <w:t xml:space="preserve"> in relation to church complicity. </w:t>
      </w:r>
      <w:r w:rsidRPr="005463BB">
        <w:rPr>
          <w:sz w:val="24"/>
          <w:szCs w:val="24"/>
        </w:rPr>
        <w:t xml:space="preserve"> Maybe</w:t>
      </w:r>
      <w:r w:rsidR="0045597F" w:rsidRPr="005463BB">
        <w:rPr>
          <w:sz w:val="24"/>
          <w:szCs w:val="24"/>
        </w:rPr>
        <w:t xml:space="preserve"> the directness of the dialogue between Jesus and this unnamed Syrophoenician woman reminds us to name </w:t>
      </w:r>
      <w:r w:rsidRPr="005463BB">
        <w:rPr>
          <w:sz w:val="24"/>
          <w:szCs w:val="24"/>
          <w:u w:val="single"/>
        </w:rPr>
        <w:t>our</w:t>
      </w:r>
      <w:r w:rsidR="0045597F" w:rsidRPr="005463BB">
        <w:rPr>
          <w:sz w:val="24"/>
          <w:szCs w:val="24"/>
        </w:rPr>
        <w:t xml:space="preserve"> differences and call out </w:t>
      </w:r>
      <w:r w:rsidRPr="005463BB">
        <w:rPr>
          <w:sz w:val="24"/>
          <w:szCs w:val="24"/>
          <w:u w:val="single"/>
        </w:rPr>
        <w:t>our</w:t>
      </w:r>
      <w:r w:rsidR="0045597F" w:rsidRPr="005463BB">
        <w:rPr>
          <w:sz w:val="24"/>
          <w:szCs w:val="24"/>
        </w:rPr>
        <w:t xml:space="preserve"> hierarchies. </w:t>
      </w:r>
      <w:r w:rsidRPr="005463BB">
        <w:rPr>
          <w:sz w:val="24"/>
          <w:szCs w:val="24"/>
        </w:rPr>
        <w:t xml:space="preserve"> If there is to be any chance of healing and restoration, </w:t>
      </w:r>
      <w:r w:rsidR="003D3648" w:rsidRPr="005463BB">
        <w:rPr>
          <w:sz w:val="24"/>
          <w:szCs w:val="24"/>
        </w:rPr>
        <w:t>it</w:t>
      </w:r>
      <w:r w:rsidRPr="005463BB">
        <w:rPr>
          <w:sz w:val="24"/>
          <w:szCs w:val="24"/>
        </w:rPr>
        <w:t xml:space="preserve"> is </w:t>
      </w:r>
      <w:r w:rsidR="003D3648" w:rsidRPr="005463BB">
        <w:rPr>
          <w:sz w:val="24"/>
          <w:szCs w:val="24"/>
        </w:rPr>
        <w:t>an</w:t>
      </w:r>
      <w:r w:rsidRPr="005463BB">
        <w:rPr>
          <w:sz w:val="24"/>
          <w:szCs w:val="24"/>
        </w:rPr>
        <w:t xml:space="preserve"> essential first step.  </w:t>
      </w:r>
    </w:p>
    <w:p w14:paraId="74F93D81" w14:textId="42F157A9" w:rsidR="00D82892" w:rsidRPr="005463BB" w:rsidRDefault="0002678C" w:rsidP="005463BB">
      <w:pPr>
        <w:spacing w:line="276" w:lineRule="auto"/>
        <w:rPr>
          <w:sz w:val="24"/>
          <w:szCs w:val="24"/>
        </w:rPr>
      </w:pPr>
      <w:r w:rsidRPr="005463BB">
        <w:rPr>
          <w:b/>
          <w:sz w:val="24"/>
          <w:szCs w:val="24"/>
        </w:rPr>
        <w:t xml:space="preserve"> </w:t>
      </w:r>
      <w:r w:rsidR="00D82892" w:rsidRPr="005463BB">
        <w:rPr>
          <w:sz w:val="24"/>
          <w:szCs w:val="24"/>
        </w:rPr>
        <w:t>A</w:t>
      </w:r>
      <w:r w:rsidR="003D3648" w:rsidRPr="005463BB">
        <w:rPr>
          <w:sz w:val="24"/>
          <w:szCs w:val="24"/>
        </w:rPr>
        <w:t xml:space="preserve"> necessary</w:t>
      </w:r>
      <w:r w:rsidR="00D82892" w:rsidRPr="005463BB">
        <w:rPr>
          <w:sz w:val="24"/>
          <w:szCs w:val="24"/>
        </w:rPr>
        <w:t xml:space="preserve"> part of wholeness is the sense of belonging.  Both belonging to one another and belonging in our own skin.  At first, Jesus rejects the Syrophoenician woman’s plea to cure her daughter, because she does not belong to his people.   But as the woman dismantles Jesus</w:t>
      </w:r>
      <w:r w:rsidR="008902ED">
        <w:rPr>
          <w:sz w:val="24"/>
          <w:szCs w:val="24"/>
        </w:rPr>
        <w:t>’</w:t>
      </w:r>
      <w:r w:rsidR="00D82892" w:rsidRPr="005463BB">
        <w:rPr>
          <w:sz w:val="24"/>
          <w:szCs w:val="24"/>
        </w:rPr>
        <w:t xml:space="preserve"> sense of being limited by his culture, we </w:t>
      </w:r>
      <w:r w:rsidR="00EA1FB5">
        <w:rPr>
          <w:sz w:val="24"/>
          <w:szCs w:val="24"/>
        </w:rPr>
        <w:t>realise</w:t>
      </w:r>
      <w:r w:rsidR="00D82892" w:rsidRPr="005463BB">
        <w:rPr>
          <w:sz w:val="24"/>
          <w:szCs w:val="24"/>
        </w:rPr>
        <w:t xml:space="preserve"> that this is the point at which the gospel comes to belong to all of us.  This is a turning point for all of us who, not being Jews, are Gentiles like she is.  </w:t>
      </w:r>
      <w:r w:rsidR="003D3648" w:rsidRPr="005463BB">
        <w:rPr>
          <w:sz w:val="24"/>
          <w:szCs w:val="24"/>
        </w:rPr>
        <w:t xml:space="preserve">The message is now loud and clear – we </w:t>
      </w:r>
      <w:r w:rsidR="003D3648" w:rsidRPr="005463BB">
        <w:rPr>
          <w:sz w:val="24"/>
          <w:szCs w:val="24"/>
          <w:u w:val="single"/>
        </w:rPr>
        <w:t>all</w:t>
      </w:r>
      <w:r w:rsidR="003D3648" w:rsidRPr="005463BB">
        <w:rPr>
          <w:sz w:val="24"/>
          <w:szCs w:val="24"/>
        </w:rPr>
        <w:t xml:space="preserve"> belong to God through Jesus.  </w:t>
      </w:r>
    </w:p>
    <w:p w14:paraId="67B983F2" w14:textId="5307D6D8" w:rsidR="00D82892" w:rsidRPr="005463BB" w:rsidRDefault="00D82892" w:rsidP="005463BB">
      <w:pPr>
        <w:spacing w:line="276" w:lineRule="auto"/>
        <w:rPr>
          <w:sz w:val="24"/>
          <w:szCs w:val="24"/>
        </w:rPr>
      </w:pPr>
    </w:p>
    <w:p w14:paraId="60897F97" w14:textId="47582E7B" w:rsidR="00D82892" w:rsidRPr="005463BB" w:rsidRDefault="00D82892" w:rsidP="005463BB">
      <w:pPr>
        <w:spacing w:line="276" w:lineRule="auto"/>
        <w:rPr>
          <w:sz w:val="24"/>
          <w:szCs w:val="24"/>
        </w:rPr>
      </w:pPr>
      <w:r w:rsidRPr="005463BB">
        <w:rPr>
          <w:sz w:val="24"/>
          <w:szCs w:val="24"/>
        </w:rPr>
        <w:t xml:space="preserve">I said it was a gospel of two halves, and </w:t>
      </w:r>
      <w:r w:rsidR="003D3648" w:rsidRPr="005463BB">
        <w:rPr>
          <w:sz w:val="24"/>
          <w:szCs w:val="24"/>
        </w:rPr>
        <w:t>so</w:t>
      </w:r>
      <w:r w:rsidRPr="005463BB">
        <w:rPr>
          <w:sz w:val="24"/>
          <w:szCs w:val="24"/>
        </w:rPr>
        <w:t xml:space="preserve"> we move to the second part of this gospel.  This bit is the story of the deaf and speech impaired man</w:t>
      </w:r>
      <w:r w:rsidR="00531D09" w:rsidRPr="005463BB">
        <w:rPr>
          <w:sz w:val="24"/>
          <w:szCs w:val="24"/>
        </w:rPr>
        <w:t xml:space="preserve">; Jesus lays his hands on him and then looks up to heaven – prays the word </w:t>
      </w:r>
      <w:proofErr w:type="spellStart"/>
      <w:r w:rsidR="00531D09" w:rsidRPr="005463BB">
        <w:rPr>
          <w:sz w:val="24"/>
          <w:szCs w:val="24"/>
        </w:rPr>
        <w:t>Ephphatha</w:t>
      </w:r>
      <w:proofErr w:type="spellEnd"/>
      <w:r w:rsidR="00531D09" w:rsidRPr="005463BB">
        <w:rPr>
          <w:sz w:val="24"/>
          <w:szCs w:val="24"/>
        </w:rPr>
        <w:t xml:space="preserve">, meaning </w:t>
      </w:r>
      <w:r w:rsidRPr="005463BB">
        <w:rPr>
          <w:sz w:val="24"/>
          <w:szCs w:val="24"/>
        </w:rPr>
        <w:t xml:space="preserve">Be open.  </w:t>
      </w:r>
      <w:r w:rsidR="00531D09" w:rsidRPr="005463BB">
        <w:rPr>
          <w:sz w:val="24"/>
          <w:szCs w:val="24"/>
        </w:rPr>
        <w:t>And while that Be open might have been aimed at the man’s ears and tongue, in a sense, w</w:t>
      </w:r>
      <w:r w:rsidRPr="005463BB">
        <w:rPr>
          <w:sz w:val="24"/>
          <w:szCs w:val="24"/>
        </w:rPr>
        <w:t xml:space="preserve">e </w:t>
      </w:r>
      <w:proofErr w:type="gramStart"/>
      <w:r w:rsidRPr="005463BB">
        <w:rPr>
          <w:sz w:val="24"/>
          <w:szCs w:val="24"/>
        </w:rPr>
        <w:t>have to</w:t>
      </w:r>
      <w:proofErr w:type="gramEnd"/>
      <w:r w:rsidRPr="005463BB">
        <w:rPr>
          <w:sz w:val="24"/>
          <w:szCs w:val="24"/>
        </w:rPr>
        <w:t xml:space="preserve"> be equally open</w:t>
      </w:r>
      <w:r w:rsidR="003D3648" w:rsidRPr="005463BB">
        <w:rPr>
          <w:sz w:val="24"/>
          <w:szCs w:val="24"/>
        </w:rPr>
        <w:t>ed</w:t>
      </w:r>
      <w:r w:rsidRPr="005463BB">
        <w:rPr>
          <w:sz w:val="24"/>
          <w:szCs w:val="24"/>
        </w:rPr>
        <w:t xml:space="preserve"> – to cross those boundaries that we encounter.  </w:t>
      </w:r>
    </w:p>
    <w:p w14:paraId="604A7C6F" w14:textId="132261E8" w:rsidR="0028319F" w:rsidRPr="005463BB" w:rsidRDefault="00531D09" w:rsidP="005463BB">
      <w:pPr>
        <w:spacing w:line="276" w:lineRule="auto"/>
        <w:rPr>
          <w:sz w:val="24"/>
          <w:szCs w:val="24"/>
        </w:rPr>
      </w:pPr>
      <w:r w:rsidRPr="005463BB">
        <w:rPr>
          <w:sz w:val="24"/>
          <w:szCs w:val="24"/>
        </w:rPr>
        <w:t>In the way of these things sometimes, this now comes full circle, back to baptism.  I didn’t know until yesterday, but apparently the Roman Catholic rite of baptism includes a point at which the priest may touch the ears and mouth of the newly-baptised child and says some words, the gist of which are: may Jesus touch your ears to hear his word and your mouth to proclaim faith in him.</w:t>
      </w:r>
    </w:p>
    <w:p w14:paraId="55DB3996" w14:textId="3A8484FF" w:rsidR="002A7C39" w:rsidRPr="005463BB" w:rsidRDefault="00531D09" w:rsidP="005463BB">
      <w:pPr>
        <w:spacing w:line="276" w:lineRule="auto"/>
        <w:rPr>
          <w:sz w:val="24"/>
          <w:szCs w:val="24"/>
        </w:rPr>
      </w:pPr>
      <w:bookmarkStart w:id="0" w:name="_GoBack"/>
      <w:bookmarkEnd w:id="0"/>
      <w:r w:rsidRPr="005463BB">
        <w:rPr>
          <w:sz w:val="24"/>
          <w:szCs w:val="24"/>
        </w:rPr>
        <w:t>So, nothing ventured, nothing gained: we rejoice that the good news of the Jewish people became the good news for all people.  May we all show ourselves brave in naming our faith, and open to crossing boundaries</w:t>
      </w:r>
      <w:r w:rsidR="003D3648" w:rsidRPr="005463BB">
        <w:rPr>
          <w:sz w:val="24"/>
          <w:szCs w:val="24"/>
        </w:rPr>
        <w:t>, not</w:t>
      </w:r>
      <w:r w:rsidRPr="005463BB">
        <w:rPr>
          <w:sz w:val="24"/>
          <w:szCs w:val="24"/>
        </w:rPr>
        <w:t xml:space="preserve"> building walls.</w:t>
      </w:r>
    </w:p>
    <w:p w14:paraId="53ADBFFE" w14:textId="2F0B132F" w:rsidR="00531D09" w:rsidRPr="005463BB" w:rsidRDefault="00531D09" w:rsidP="005463BB">
      <w:pPr>
        <w:spacing w:line="276" w:lineRule="auto"/>
        <w:rPr>
          <w:b/>
          <w:sz w:val="24"/>
          <w:szCs w:val="24"/>
        </w:rPr>
      </w:pPr>
      <w:r w:rsidRPr="005463BB">
        <w:rPr>
          <w:b/>
          <w:sz w:val="24"/>
          <w:szCs w:val="24"/>
        </w:rPr>
        <w:t>Amen</w:t>
      </w:r>
    </w:p>
    <w:p w14:paraId="73382DE8" w14:textId="6BD66519" w:rsidR="0028319F" w:rsidRPr="005463BB" w:rsidRDefault="00E164BC" w:rsidP="005463BB">
      <w:pPr>
        <w:spacing w:line="276" w:lineRule="auto"/>
        <w:rPr>
          <w:sz w:val="24"/>
          <w:szCs w:val="24"/>
        </w:rPr>
      </w:pPr>
      <w:r w:rsidRPr="005463BB">
        <w:rPr>
          <w:sz w:val="24"/>
          <w:szCs w:val="24"/>
        </w:rPr>
        <w:br/>
      </w:r>
      <w:r w:rsidRPr="005463BB">
        <w:rPr>
          <w:sz w:val="24"/>
          <w:szCs w:val="24"/>
        </w:rPr>
        <w:br/>
      </w:r>
    </w:p>
    <w:p w14:paraId="7226F6E3" w14:textId="77777777" w:rsidR="00636EEC" w:rsidRPr="005463BB" w:rsidRDefault="00636EEC" w:rsidP="005463BB">
      <w:pPr>
        <w:spacing w:line="276" w:lineRule="auto"/>
        <w:rPr>
          <w:sz w:val="24"/>
          <w:szCs w:val="24"/>
        </w:rPr>
      </w:pPr>
    </w:p>
    <w:p w14:paraId="139E4A23" w14:textId="3A8ECFC5" w:rsidR="00636EEC" w:rsidRPr="005463BB" w:rsidRDefault="00636EEC" w:rsidP="005463BB">
      <w:pPr>
        <w:spacing w:line="276" w:lineRule="auto"/>
        <w:rPr>
          <w:sz w:val="24"/>
          <w:szCs w:val="24"/>
        </w:rPr>
      </w:pPr>
    </w:p>
    <w:p w14:paraId="13C5951B" w14:textId="77777777" w:rsidR="00636EEC" w:rsidRPr="005463BB" w:rsidRDefault="00636EEC" w:rsidP="005463BB">
      <w:pPr>
        <w:spacing w:line="276" w:lineRule="auto"/>
        <w:rPr>
          <w:b/>
          <w:sz w:val="24"/>
          <w:szCs w:val="24"/>
        </w:rPr>
      </w:pPr>
    </w:p>
    <w:p w14:paraId="0E18B402" w14:textId="2179011C" w:rsidR="00C26E23" w:rsidRPr="005463BB" w:rsidRDefault="00C26E23" w:rsidP="005463BB">
      <w:pPr>
        <w:spacing w:line="276" w:lineRule="auto"/>
        <w:rPr>
          <w:sz w:val="24"/>
          <w:szCs w:val="24"/>
        </w:rPr>
      </w:pPr>
    </w:p>
    <w:p w14:paraId="3A2C63C4" w14:textId="77777777" w:rsidR="00DA413A" w:rsidRPr="005463BB" w:rsidRDefault="00DA413A" w:rsidP="005463BB">
      <w:pPr>
        <w:spacing w:line="276" w:lineRule="auto"/>
        <w:rPr>
          <w:sz w:val="24"/>
          <w:szCs w:val="24"/>
        </w:rPr>
      </w:pPr>
    </w:p>
    <w:p w14:paraId="4EAD60D9" w14:textId="77777777" w:rsidR="00C26E23" w:rsidRPr="005463BB" w:rsidRDefault="00C26E23" w:rsidP="005463BB">
      <w:pPr>
        <w:spacing w:line="276" w:lineRule="auto"/>
        <w:rPr>
          <w:sz w:val="24"/>
          <w:szCs w:val="24"/>
        </w:rPr>
      </w:pPr>
    </w:p>
    <w:p w14:paraId="14541CCF" w14:textId="77777777" w:rsidR="00C26E23" w:rsidRPr="005463BB" w:rsidRDefault="00C26E23" w:rsidP="005463BB">
      <w:pPr>
        <w:spacing w:line="276" w:lineRule="auto"/>
        <w:rPr>
          <w:sz w:val="24"/>
          <w:szCs w:val="24"/>
        </w:rPr>
      </w:pPr>
    </w:p>
    <w:sectPr w:rsidR="00C26E23" w:rsidRPr="005463BB" w:rsidSect="005463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23"/>
    <w:rsid w:val="0002678C"/>
    <w:rsid w:val="000A0194"/>
    <w:rsid w:val="000F10EA"/>
    <w:rsid w:val="001E04A3"/>
    <w:rsid w:val="0028319F"/>
    <w:rsid w:val="002A3D5E"/>
    <w:rsid w:val="002A7C39"/>
    <w:rsid w:val="003D3648"/>
    <w:rsid w:val="0045597F"/>
    <w:rsid w:val="0048252F"/>
    <w:rsid w:val="004C41A4"/>
    <w:rsid w:val="00531D09"/>
    <w:rsid w:val="005463BB"/>
    <w:rsid w:val="00636EEC"/>
    <w:rsid w:val="00642302"/>
    <w:rsid w:val="006611A4"/>
    <w:rsid w:val="00874534"/>
    <w:rsid w:val="008902ED"/>
    <w:rsid w:val="008C5898"/>
    <w:rsid w:val="00AC6DF1"/>
    <w:rsid w:val="00BA1B98"/>
    <w:rsid w:val="00BB0F8D"/>
    <w:rsid w:val="00C26E23"/>
    <w:rsid w:val="00C90E11"/>
    <w:rsid w:val="00CC1660"/>
    <w:rsid w:val="00D82892"/>
    <w:rsid w:val="00DA413A"/>
    <w:rsid w:val="00E164BC"/>
    <w:rsid w:val="00EA1FB5"/>
    <w:rsid w:val="00F95255"/>
    <w:rsid w:val="00F9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9ACB"/>
  <w15:chartTrackingRefBased/>
  <w15:docId w15:val="{F637AC70-30FC-4D8B-A50B-9F6334AC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E23"/>
    <w:rPr>
      <w:color w:val="0563C1" w:themeColor="hyperlink"/>
      <w:u w:val="single"/>
    </w:rPr>
  </w:style>
  <w:style w:type="character" w:styleId="UnresolvedMention">
    <w:name w:val="Unresolved Mention"/>
    <w:basedOn w:val="DefaultParagraphFont"/>
    <w:uiPriority w:val="99"/>
    <w:semiHidden/>
    <w:unhideWhenUsed/>
    <w:rsid w:val="00C26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01287">
      <w:bodyDiv w:val="1"/>
      <w:marLeft w:val="0"/>
      <w:marRight w:val="0"/>
      <w:marTop w:val="0"/>
      <w:marBottom w:val="0"/>
      <w:divBdr>
        <w:top w:val="none" w:sz="0" w:space="0" w:color="auto"/>
        <w:left w:val="none" w:sz="0" w:space="0" w:color="auto"/>
        <w:bottom w:val="none" w:sz="0" w:space="0" w:color="auto"/>
        <w:right w:val="none" w:sz="0" w:space="0" w:color="auto"/>
      </w:divBdr>
      <w:divsChild>
        <w:div w:id="764377218">
          <w:marLeft w:val="0"/>
          <w:marRight w:val="0"/>
          <w:marTop w:val="0"/>
          <w:marBottom w:val="0"/>
          <w:divBdr>
            <w:top w:val="single" w:sz="6" w:space="3" w:color="EFEFEF"/>
            <w:left w:val="single" w:sz="6" w:space="3" w:color="EFEFEF"/>
            <w:bottom w:val="single" w:sz="6" w:space="3" w:color="EFEFEF"/>
            <w:right w:val="single" w:sz="6" w:space="3" w:color="EFEFEF"/>
          </w:divBdr>
          <w:divsChild>
            <w:div w:id="1972518694">
              <w:marLeft w:val="0"/>
              <w:marRight w:val="0"/>
              <w:marTop w:val="0"/>
              <w:marBottom w:val="0"/>
              <w:divBdr>
                <w:top w:val="none" w:sz="0" w:space="0" w:color="auto"/>
                <w:left w:val="none" w:sz="0" w:space="0" w:color="auto"/>
                <w:bottom w:val="none" w:sz="0" w:space="0" w:color="auto"/>
                <w:right w:val="none" w:sz="0" w:space="0" w:color="auto"/>
              </w:divBdr>
            </w:div>
          </w:divsChild>
        </w:div>
        <w:div w:id="976911225">
          <w:marLeft w:val="0"/>
          <w:marRight w:val="0"/>
          <w:marTop w:val="0"/>
          <w:marBottom w:val="0"/>
          <w:divBdr>
            <w:top w:val="none" w:sz="0" w:space="0" w:color="auto"/>
            <w:left w:val="none" w:sz="0" w:space="0" w:color="auto"/>
            <w:bottom w:val="none" w:sz="0" w:space="0" w:color="auto"/>
            <w:right w:val="none" w:sz="0" w:space="0" w:color="auto"/>
          </w:divBdr>
        </w:div>
      </w:divsChild>
    </w:div>
    <w:div w:id="1549493270">
      <w:bodyDiv w:val="1"/>
      <w:marLeft w:val="0"/>
      <w:marRight w:val="0"/>
      <w:marTop w:val="0"/>
      <w:marBottom w:val="0"/>
      <w:divBdr>
        <w:top w:val="none" w:sz="0" w:space="0" w:color="auto"/>
        <w:left w:val="none" w:sz="0" w:space="0" w:color="auto"/>
        <w:bottom w:val="none" w:sz="0" w:space="0" w:color="auto"/>
        <w:right w:val="none" w:sz="0" w:space="0" w:color="auto"/>
      </w:divBdr>
    </w:div>
    <w:div w:id="1563909897">
      <w:bodyDiv w:val="1"/>
      <w:marLeft w:val="0"/>
      <w:marRight w:val="0"/>
      <w:marTop w:val="0"/>
      <w:marBottom w:val="0"/>
      <w:divBdr>
        <w:top w:val="none" w:sz="0" w:space="0" w:color="auto"/>
        <w:left w:val="none" w:sz="0" w:space="0" w:color="auto"/>
        <w:bottom w:val="none" w:sz="0" w:space="0" w:color="auto"/>
        <w:right w:val="none" w:sz="0" w:space="0" w:color="auto"/>
      </w:divBdr>
    </w:div>
    <w:div w:id="20437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6</cp:revision>
  <dcterms:created xsi:type="dcterms:W3CDTF">2018-09-17T12:06:00Z</dcterms:created>
  <dcterms:modified xsi:type="dcterms:W3CDTF">2018-09-17T12:09:00Z</dcterms:modified>
</cp:coreProperties>
</file>